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83" w:rsidRDefault="004C64FE" w:rsidP="00E51983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E51983">
          <w:rPr>
            <w:rStyle w:val="a4"/>
            <w:rFonts w:ascii="宋体" w:hAnsi="宋体" w:cs="宋体" w:hint="eastAsia"/>
          </w:rPr>
          <w:t>https://wap.gmdaily.cn/article/084b26b618a54ccdb5ed4549ea22274e</w:t>
        </w:r>
      </w:hyperlink>
    </w:p>
    <w:p w:rsidR="00E51983" w:rsidRDefault="00E51983" w:rsidP="00E51983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国家安全与人民安全是一对辩证关系。人民安全是国家安全的基石，国家安全的最终目的是为了人民安全，这也正是我国坚持的总体国家安全观的根本宗旨。</w:t>
      </w:r>
    </w:p>
    <w:p w:rsidR="00E51983" w:rsidRDefault="00E51983" w:rsidP="00E51983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中国共产党根基在人民、血脉在人民。党团结带领人民进行革命、建设、改革，根本目的就是为了让人民过上好日子，无论面临多大挑战和压力，无论付出多大牺牲和代价，这一点都始终不渝、毫不动摇。因而，人民安居乐业、安危冷暖永远是我们工作的首要目标。</w:t>
      </w:r>
    </w:p>
    <w:p w:rsidR="00E51983" w:rsidRDefault="00E51983" w:rsidP="00E51983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就这次新冠肺炎疫情而言，以习近平同志为核心的党中央，统筹全局、果断决策，坚持把人民生命安全和身体健康放在第一位，全党全军全国各族人民上下同心、全力以赴，采取最严格、最全面、最彻底的防控举措，全国疫情防控阻击战取得重大战略成果。从出生不久的婴儿到</w:t>
      </w:r>
      <w:r>
        <w:rPr>
          <w:rFonts w:hint="eastAsia"/>
        </w:rPr>
        <w:t>100</w:t>
      </w:r>
      <w:r>
        <w:rPr>
          <w:rFonts w:hint="eastAsia"/>
        </w:rPr>
        <w:t>多岁的老人，我们不遗漏不放弃，前所未有调集全国资源开展大规模救治，确保患者不因费用问题影响就医。就在近日，湖北武汉完成近</w:t>
      </w:r>
      <w:r>
        <w:rPr>
          <w:rFonts w:hint="eastAsia"/>
        </w:rPr>
        <w:t>990</w:t>
      </w:r>
      <w:r>
        <w:rPr>
          <w:rFonts w:hint="eastAsia"/>
        </w:rPr>
        <w:t>万人集中核酸检测，由政府承担全部费用。这样一次筛查换来了全国人民的放心，武汉人民的安心，再一次生动演绎了什么是“人民至上”的执政理念，必将推动城市经济社会发展尽快步入正轨。</w:t>
      </w:r>
    </w:p>
    <w:p w:rsidR="00AD76EF" w:rsidRPr="00E51983" w:rsidRDefault="00AD76EF"/>
    <w:sectPr w:rsidR="00AD76EF" w:rsidRPr="00E51983" w:rsidSect="004C6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AC4" w:rsidRDefault="00FF6AC4" w:rsidP="008108DD">
      <w:r>
        <w:separator/>
      </w:r>
    </w:p>
  </w:endnote>
  <w:endnote w:type="continuationSeparator" w:id="0">
    <w:p w:rsidR="00FF6AC4" w:rsidRDefault="00FF6AC4" w:rsidP="00810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AC4" w:rsidRDefault="00FF6AC4" w:rsidP="008108DD">
      <w:r>
        <w:separator/>
      </w:r>
    </w:p>
  </w:footnote>
  <w:footnote w:type="continuationSeparator" w:id="0">
    <w:p w:rsidR="00FF6AC4" w:rsidRDefault="00FF6AC4" w:rsidP="00810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983"/>
    <w:rsid w:val="004C64FE"/>
    <w:rsid w:val="006F0257"/>
    <w:rsid w:val="008108DD"/>
    <w:rsid w:val="00AD76EF"/>
    <w:rsid w:val="00E51983"/>
    <w:rsid w:val="00FF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8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51983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51983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10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108D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10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108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p.gmdaily.cn/article/084b26b618a54ccdb5ed4549ea2227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2020-07-01T14:36:00Z</dcterms:created>
  <dcterms:modified xsi:type="dcterms:W3CDTF">2020-07-02T02:23:00Z</dcterms:modified>
</cp:coreProperties>
</file>