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她是常年坚守在一线的呼吸科医生，是从抗击非典战斗中走出来的老将，是具有敏锐头脑的守望者，汇聚几种特质的她，是拉响新冠肺炎疫情警报的第一人。</w:t>
      </w:r>
    </w:p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她叫张继先，湖北省中西医结合医院呼吸与重症医学科主任，今年</w:t>
      </w:r>
      <w:r w:rsidRPr="00B172E9">
        <w:rPr>
          <w:rFonts w:ascii="Times New Roman" w:hAnsi="Times New Roman" w:hint="eastAsia"/>
          <w:szCs w:val="24"/>
        </w:rPr>
        <w:t>54</w:t>
      </w:r>
      <w:r w:rsidRPr="00B172E9">
        <w:rPr>
          <w:rFonts w:ascii="Times New Roman" w:hAnsi="Times New Roman" w:hint="eastAsia"/>
          <w:szCs w:val="24"/>
        </w:rPr>
        <w:t>岁。</w:t>
      </w:r>
    </w:p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2019</w:t>
      </w:r>
      <w:r w:rsidRPr="00B172E9">
        <w:rPr>
          <w:rFonts w:ascii="Times New Roman" w:hAnsi="Times New Roman" w:hint="eastAsia"/>
          <w:szCs w:val="24"/>
        </w:rPr>
        <w:t>年</w:t>
      </w:r>
      <w:r w:rsidRPr="00B172E9">
        <w:rPr>
          <w:rFonts w:ascii="Times New Roman" w:hAnsi="Times New Roman" w:hint="eastAsia"/>
          <w:szCs w:val="24"/>
        </w:rPr>
        <w:t>12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27</w:t>
      </w:r>
      <w:r w:rsidRPr="00B172E9">
        <w:rPr>
          <w:rFonts w:ascii="Times New Roman" w:hAnsi="Times New Roman" w:hint="eastAsia"/>
          <w:szCs w:val="24"/>
        </w:rPr>
        <w:t>日，张继先在医院接诊了两名患者，是附近小区的一对老夫妻。两人当时的症状很像流感——发烧、咳嗽、喘息，并做了肺部</w:t>
      </w:r>
      <w:r w:rsidRPr="00B172E9">
        <w:rPr>
          <w:rFonts w:ascii="Times New Roman" w:hAnsi="Times New Roman" w:hint="eastAsia"/>
          <w:szCs w:val="24"/>
        </w:rPr>
        <w:t>CT</w:t>
      </w:r>
      <w:r w:rsidRPr="00B172E9">
        <w:rPr>
          <w:rFonts w:ascii="Times New Roman" w:hAnsi="Times New Roman" w:hint="eastAsia"/>
          <w:szCs w:val="24"/>
        </w:rPr>
        <w:t>片检查。</w:t>
      </w:r>
    </w:p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第二天看到胸片后，张继先觉得有些异常，她让老两口把儿子也叫到医院做了检查，检查结果显示，一家三口肺部有相同的表现。后来的事情表明，这就是新冠肺炎毛玻璃结节典型</w:t>
      </w:r>
      <w:r w:rsidRPr="00B172E9">
        <w:rPr>
          <w:rFonts w:ascii="Times New Roman" w:hAnsi="Times New Roman" w:hint="eastAsia"/>
          <w:szCs w:val="24"/>
        </w:rPr>
        <w:t>CT</w:t>
      </w:r>
      <w:r w:rsidRPr="00B172E9">
        <w:rPr>
          <w:rFonts w:ascii="Times New Roman" w:hAnsi="Times New Roman" w:hint="eastAsia"/>
          <w:szCs w:val="24"/>
        </w:rPr>
        <w:t>。“</w:t>
      </w:r>
    </w:p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当天，她就把这个情况向医院作了汇报，医院又上报给江汉区疾控中心。她在呼吸科的病房中隔出了一块区域，将</w:t>
      </w:r>
      <w:r w:rsidRPr="00B172E9">
        <w:rPr>
          <w:rFonts w:ascii="Times New Roman" w:hAnsi="Times New Roman" w:hint="eastAsia"/>
          <w:szCs w:val="24"/>
        </w:rPr>
        <w:t>4</w:t>
      </w:r>
      <w:r w:rsidRPr="00B172E9">
        <w:rPr>
          <w:rFonts w:ascii="Times New Roman" w:hAnsi="Times New Roman" w:hint="eastAsia"/>
          <w:szCs w:val="24"/>
        </w:rPr>
        <w:t>个病例统一安排在这个相对封闭的地方，她还要求隔离区内的所有医疗用品均不可与其他病人的混用。“这是我们从来没有见到过的病症，同样是来自华南海鲜市场的患者已经有</w:t>
      </w:r>
      <w:r w:rsidRPr="00B172E9">
        <w:rPr>
          <w:rFonts w:ascii="Times New Roman" w:hAnsi="Times New Roman" w:hint="eastAsia"/>
          <w:szCs w:val="24"/>
        </w:rPr>
        <w:t>4</w:t>
      </w:r>
      <w:r w:rsidRPr="00B172E9">
        <w:rPr>
          <w:rFonts w:ascii="Times New Roman" w:hAnsi="Times New Roman" w:hint="eastAsia"/>
          <w:szCs w:val="24"/>
        </w:rPr>
        <w:t>名了，这肯定有问题。”之后，医院、疾控中心联动反应，流行病学调查随之启动。后来，回想起最初的果断上报，张继先说：“国家给我们的执业医师法里面就有上报不明原因传染病的机制，必须要上报。”</w:t>
      </w:r>
    </w:p>
    <w:p w:rsidR="001C1330" w:rsidRPr="00B172E9" w:rsidRDefault="001C1330" w:rsidP="001C1330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http://news.cctv.com/2020/02/13/ARTIf79BVl7C5ASCu3j2lTG6200213.shtml</w:t>
      </w:r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330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1330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C1330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1C133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2020-07-02T03:18:00Z</dcterms:created>
  <dcterms:modified xsi:type="dcterms:W3CDTF">2020-07-02T03:18:00Z</dcterms:modified>
</cp:coreProperties>
</file>